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4A71" w14:textId="77777777" w:rsidR="00DE2873" w:rsidRPr="00C626F3" w:rsidRDefault="00DE2873" w:rsidP="006719D5">
      <w:pPr>
        <w:spacing w:after="0" w:line="240" w:lineRule="auto"/>
        <w:ind w:left="0" w:firstLine="0"/>
        <w:rPr>
          <w:rFonts w:eastAsia="Gulim"/>
          <w:b/>
          <w:sz w:val="24"/>
          <w:szCs w:val="24"/>
        </w:rPr>
      </w:pPr>
    </w:p>
    <w:p w14:paraId="336E812B" w14:textId="77777777" w:rsidR="00DE2873" w:rsidRPr="00C626F3" w:rsidRDefault="00DE2873" w:rsidP="006719D5">
      <w:pPr>
        <w:spacing w:after="0" w:line="240" w:lineRule="auto"/>
        <w:ind w:left="0" w:firstLine="0"/>
        <w:rPr>
          <w:rFonts w:eastAsia="Gulim"/>
          <w:b/>
          <w:sz w:val="24"/>
          <w:szCs w:val="24"/>
        </w:rPr>
      </w:pPr>
    </w:p>
    <w:p w14:paraId="52828917" w14:textId="2AF78AFF" w:rsidR="00DE2873" w:rsidRPr="00C626F3" w:rsidRDefault="00DE2873" w:rsidP="006719D5">
      <w:pPr>
        <w:spacing w:after="0" w:line="240" w:lineRule="auto"/>
        <w:rPr>
          <w:rFonts w:eastAsia="Gulim"/>
          <w:b/>
          <w:bCs/>
          <w:sz w:val="24"/>
          <w:szCs w:val="24"/>
        </w:rPr>
      </w:pPr>
      <w:r w:rsidRPr="00C626F3">
        <w:rPr>
          <w:rFonts w:eastAsia="Gulim" w:hint="eastAsia"/>
          <w:noProof/>
          <w:sz w:val="24"/>
        </w:rPr>
        <w:drawing>
          <wp:inline distT="0" distB="0" distL="0" distR="0" wp14:anchorId="759C1AA5" wp14:editId="6DFB774F">
            <wp:extent cx="6010910" cy="61150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1BA" w14:textId="77777777" w:rsidR="00DE2873" w:rsidRPr="00C626F3" w:rsidRDefault="00DE2873" w:rsidP="006719D5">
      <w:pPr>
        <w:spacing w:after="0" w:line="240" w:lineRule="auto"/>
        <w:ind w:left="0" w:firstLine="0"/>
        <w:rPr>
          <w:rFonts w:eastAsia="Gulim"/>
          <w:b/>
          <w:sz w:val="24"/>
          <w:szCs w:val="24"/>
        </w:rPr>
      </w:pPr>
    </w:p>
    <w:p w14:paraId="6F01BA46" w14:textId="77777777" w:rsidR="00DE2873" w:rsidRPr="00C626F3" w:rsidRDefault="00DE2873" w:rsidP="006719D5">
      <w:pPr>
        <w:spacing w:after="0" w:line="240" w:lineRule="auto"/>
        <w:ind w:left="0" w:firstLine="0"/>
        <w:rPr>
          <w:rFonts w:eastAsia="Gulim"/>
          <w:b/>
          <w:sz w:val="24"/>
          <w:szCs w:val="24"/>
        </w:rPr>
      </w:pPr>
    </w:p>
    <w:p w14:paraId="76C512FC" w14:textId="77777777" w:rsidR="00DE2873" w:rsidRPr="00C626F3" w:rsidRDefault="00DE2873" w:rsidP="006719D5">
      <w:pPr>
        <w:spacing w:after="0" w:line="240" w:lineRule="auto"/>
        <w:ind w:left="0" w:firstLine="0"/>
        <w:rPr>
          <w:rFonts w:eastAsia="Gulim"/>
          <w:b/>
          <w:sz w:val="24"/>
          <w:szCs w:val="24"/>
        </w:rPr>
      </w:pPr>
    </w:p>
    <w:p w14:paraId="2B0F5F1C" w14:textId="77777777" w:rsidR="00DE2873" w:rsidRPr="00C626F3" w:rsidRDefault="00DE2873" w:rsidP="006719D5">
      <w:pPr>
        <w:spacing w:after="0" w:line="240" w:lineRule="auto"/>
        <w:ind w:left="0" w:firstLine="0"/>
        <w:rPr>
          <w:rFonts w:eastAsia="Gulim"/>
          <w:b/>
          <w:sz w:val="24"/>
          <w:szCs w:val="24"/>
        </w:rPr>
      </w:pPr>
    </w:p>
    <w:p w14:paraId="559A2ED2" w14:textId="4D163650" w:rsidR="00DE2873" w:rsidRPr="00C626F3" w:rsidRDefault="006719D5" w:rsidP="00782B24">
      <w:pPr>
        <w:spacing w:after="0" w:line="240" w:lineRule="auto"/>
        <w:ind w:left="0" w:firstLine="0"/>
        <w:jc w:val="right"/>
        <w:rPr>
          <w:rFonts w:eastAsia="Gulim"/>
          <w:bCs/>
          <w:sz w:val="24"/>
          <w:szCs w:val="24"/>
        </w:rPr>
      </w:pPr>
      <w:r w:rsidRPr="00C626F3">
        <w:rPr>
          <w:rFonts w:eastAsia="Gulim" w:hint="eastAsia"/>
          <w:sz w:val="24"/>
          <w:highlight w:val="yellow"/>
        </w:rPr>
        <w:t>[insert date]</w:t>
      </w:r>
    </w:p>
    <w:p w14:paraId="69CED1FF" w14:textId="77777777" w:rsidR="00DE2873" w:rsidRPr="00C626F3" w:rsidRDefault="00DE2873" w:rsidP="006719D5">
      <w:pPr>
        <w:spacing w:after="0" w:line="240" w:lineRule="auto"/>
        <w:ind w:left="0" w:firstLine="0"/>
        <w:rPr>
          <w:rFonts w:eastAsia="Gulim"/>
          <w:sz w:val="24"/>
          <w:szCs w:val="24"/>
        </w:rPr>
      </w:pPr>
    </w:p>
    <w:p w14:paraId="534AC6D6" w14:textId="77777777" w:rsidR="00DE2873" w:rsidRPr="00C626F3" w:rsidRDefault="00DE2873" w:rsidP="006719D5">
      <w:pPr>
        <w:spacing w:after="0" w:line="240" w:lineRule="auto"/>
        <w:ind w:left="0" w:firstLine="0"/>
        <w:rPr>
          <w:rFonts w:eastAsia="Gulim"/>
          <w:b/>
          <w:sz w:val="24"/>
          <w:szCs w:val="24"/>
        </w:rPr>
      </w:pPr>
    </w:p>
    <w:p w14:paraId="486C73FB" w14:textId="729A0F98" w:rsidR="00FA4F66" w:rsidRPr="00C626F3" w:rsidRDefault="004B5EDF" w:rsidP="006719D5">
      <w:pPr>
        <w:spacing w:after="0" w:line="240" w:lineRule="auto"/>
        <w:ind w:left="0" w:firstLine="0"/>
        <w:rPr>
          <w:rFonts w:eastAsia="Gulim"/>
          <w:sz w:val="24"/>
          <w:szCs w:val="24"/>
        </w:rPr>
      </w:pPr>
      <w:r w:rsidRPr="00C626F3">
        <w:rPr>
          <w:rFonts w:eastAsia="Gulim" w:hint="eastAsia"/>
          <w:sz w:val="24"/>
        </w:rPr>
        <w:t>부모님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또는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후견인께</w:t>
      </w:r>
      <w:r w:rsidRPr="00C626F3">
        <w:rPr>
          <w:rFonts w:eastAsia="Gulim" w:hint="eastAsia"/>
          <w:sz w:val="24"/>
        </w:rPr>
        <w:t>,</w:t>
      </w:r>
    </w:p>
    <w:p w14:paraId="4E6DBC1A" w14:textId="77777777" w:rsidR="00FA4F66" w:rsidRPr="00C626F3" w:rsidRDefault="00FA4F66" w:rsidP="006719D5">
      <w:pPr>
        <w:spacing w:after="0" w:line="240" w:lineRule="auto"/>
        <w:rPr>
          <w:rFonts w:eastAsia="Gulim"/>
          <w:sz w:val="24"/>
          <w:szCs w:val="24"/>
        </w:rPr>
      </w:pPr>
    </w:p>
    <w:p w14:paraId="5E567CA0" w14:textId="5CCB3B73" w:rsidR="00A65009" w:rsidRPr="00C626F3" w:rsidRDefault="00FA4F66" w:rsidP="006719D5">
      <w:pPr>
        <w:spacing w:after="0" w:line="240" w:lineRule="auto"/>
        <w:rPr>
          <w:rFonts w:eastAsia="Gulim"/>
          <w:sz w:val="24"/>
          <w:szCs w:val="24"/>
        </w:rPr>
      </w:pPr>
      <w:r w:rsidRPr="00C626F3">
        <w:rPr>
          <w:rFonts w:eastAsia="Gulim" w:hint="eastAsia"/>
          <w:sz w:val="24"/>
        </w:rPr>
        <w:t>뉴욕주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교육부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장관의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규정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§</w:t>
      </w:r>
      <w:r w:rsidRPr="00C626F3">
        <w:rPr>
          <w:rFonts w:eastAsia="Gulim" w:hint="eastAsia"/>
          <w:sz w:val="24"/>
        </w:rPr>
        <w:t xml:space="preserve">136.3 </w:t>
      </w:r>
      <w:r w:rsidRPr="00C626F3">
        <w:rPr>
          <w:rFonts w:eastAsia="Gulim" w:hint="eastAsia"/>
          <w:sz w:val="24"/>
        </w:rPr>
        <w:t>및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뉴욕시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공립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학교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총장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규정</w:t>
      </w:r>
      <w:r w:rsidRPr="00C626F3">
        <w:rPr>
          <w:rFonts w:eastAsia="Gulim" w:hint="eastAsia"/>
          <w:sz w:val="24"/>
        </w:rPr>
        <w:t xml:space="preserve"> A-701</w:t>
      </w:r>
      <w:r w:rsidRPr="00C626F3">
        <w:rPr>
          <w:rFonts w:eastAsia="Gulim" w:hint="eastAsia"/>
          <w:sz w:val="24"/>
        </w:rPr>
        <w:t>에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따라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뉴욕시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공립학교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직원은</w:t>
      </w:r>
      <w:r w:rsidRPr="00C626F3">
        <w:rPr>
          <w:rFonts w:eastAsia="Gulim" w:hint="eastAsia"/>
          <w:sz w:val="24"/>
        </w:rPr>
        <w:t xml:space="preserve"> 3</w:t>
      </w:r>
      <w:r w:rsidRPr="00C626F3">
        <w:rPr>
          <w:rFonts w:eastAsia="Gulim" w:hint="eastAsia"/>
          <w:sz w:val="24"/>
        </w:rPr>
        <w:t>학년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및</w:t>
      </w:r>
      <w:r w:rsidRPr="00C626F3">
        <w:rPr>
          <w:rFonts w:eastAsia="Gulim" w:hint="eastAsia"/>
          <w:sz w:val="24"/>
        </w:rPr>
        <w:t xml:space="preserve"> 5</w:t>
      </w:r>
      <w:r w:rsidRPr="00C626F3">
        <w:rPr>
          <w:rFonts w:eastAsia="Gulim" w:hint="eastAsia"/>
          <w:sz w:val="24"/>
        </w:rPr>
        <w:t>학년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학생과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뉴욕시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공립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학교의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모든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신입생이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시력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검사를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받도록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책임져야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합니다</w:t>
      </w:r>
      <w:r w:rsidRPr="00C626F3">
        <w:rPr>
          <w:rFonts w:eastAsia="Gulim" w:hint="eastAsia"/>
          <w:sz w:val="24"/>
        </w:rPr>
        <w:t>.</w:t>
      </w:r>
    </w:p>
    <w:p w14:paraId="7FCC661F" w14:textId="77777777" w:rsidR="0089246B" w:rsidRPr="00C626F3" w:rsidRDefault="0089246B" w:rsidP="006719D5">
      <w:pPr>
        <w:spacing w:after="0" w:line="240" w:lineRule="auto"/>
        <w:rPr>
          <w:rFonts w:eastAsia="Gulim"/>
          <w:sz w:val="24"/>
          <w:szCs w:val="24"/>
        </w:rPr>
      </w:pPr>
    </w:p>
    <w:p w14:paraId="68316994" w14:textId="60BAA007" w:rsidR="0089246B" w:rsidRPr="00C626F3" w:rsidRDefault="0089246B" w:rsidP="006719D5">
      <w:pPr>
        <w:spacing w:after="0" w:line="240" w:lineRule="auto"/>
        <w:rPr>
          <w:rFonts w:eastAsia="Gulim"/>
          <w:sz w:val="24"/>
          <w:szCs w:val="24"/>
        </w:rPr>
      </w:pPr>
      <w:r w:rsidRPr="00C626F3">
        <w:rPr>
          <w:rFonts w:eastAsia="Gulim" w:hint="eastAsia"/>
          <w:sz w:val="24"/>
        </w:rPr>
        <w:t>시력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검사는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안구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질환의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위험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가능성을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파악하는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효과적인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방법이며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귀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자녀의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시력을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보호하는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중요한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안전망입니다</w:t>
      </w:r>
      <w:r w:rsidRPr="00C626F3">
        <w:rPr>
          <w:rFonts w:eastAsia="Gulim" w:hint="eastAsia"/>
          <w:sz w:val="24"/>
        </w:rPr>
        <w:t>.</w:t>
      </w:r>
    </w:p>
    <w:p w14:paraId="5B3E4379" w14:textId="3E0D0BED" w:rsidR="00FA4F66" w:rsidRPr="00C626F3" w:rsidRDefault="00FA4F66" w:rsidP="006719D5">
      <w:pPr>
        <w:spacing w:after="0" w:line="240" w:lineRule="auto"/>
        <w:ind w:left="0" w:firstLine="0"/>
        <w:rPr>
          <w:rFonts w:eastAsia="Gulim"/>
          <w:sz w:val="24"/>
          <w:szCs w:val="24"/>
        </w:rPr>
      </w:pPr>
    </w:p>
    <w:p w14:paraId="1FEA4616" w14:textId="51987483" w:rsidR="00F10633" w:rsidRPr="00C626F3" w:rsidRDefault="004B5EDF" w:rsidP="00DE2873">
      <w:pPr>
        <w:spacing w:after="0" w:line="240" w:lineRule="auto"/>
        <w:ind w:left="-5"/>
        <w:rPr>
          <w:rFonts w:eastAsia="Gulim"/>
          <w:sz w:val="24"/>
          <w:szCs w:val="24"/>
        </w:rPr>
      </w:pPr>
      <w:r w:rsidRPr="00C626F3">
        <w:rPr>
          <w:rFonts w:eastAsia="Gulim" w:hint="eastAsia"/>
          <w:sz w:val="24"/>
        </w:rPr>
        <w:t>귀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자녀는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  <w:highlight w:val="yellow"/>
        </w:rPr>
        <w:t>[insert date]</w:t>
      </w:r>
      <w:r w:rsidRPr="00C626F3">
        <w:rPr>
          <w:rFonts w:eastAsia="Gulim" w:hint="eastAsia"/>
          <w:sz w:val="24"/>
        </w:rPr>
        <w:t>에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  <w:highlight w:val="yellow"/>
        </w:rPr>
        <w:t>[insert screening designee]</w:t>
      </w:r>
      <w:r w:rsidRPr="00C626F3">
        <w:rPr>
          <w:rFonts w:eastAsia="Gulim" w:hint="eastAsia"/>
          <w:sz w:val="24"/>
        </w:rPr>
        <w:t>(</w:t>
      </w:r>
      <w:r w:rsidRPr="00C626F3">
        <w:rPr>
          <w:rFonts w:eastAsia="Gulim" w:hint="eastAsia"/>
          <w:sz w:val="24"/>
        </w:rPr>
        <w:t>으</w:t>
      </w:r>
      <w:r w:rsidRPr="00C626F3">
        <w:rPr>
          <w:rFonts w:eastAsia="Gulim" w:hint="eastAsia"/>
          <w:sz w:val="24"/>
        </w:rPr>
        <w:t>)</w:t>
      </w:r>
      <w:r w:rsidRPr="00C626F3">
        <w:rPr>
          <w:rFonts w:eastAsia="Gulim" w:hint="eastAsia"/>
          <w:sz w:val="24"/>
        </w:rPr>
        <w:t>로부터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시력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검사를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받을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예정입니다</w:t>
      </w:r>
      <w:r w:rsidRPr="00C626F3">
        <w:rPr>
          <w:rFonts w:eastAsia="Gulim" w:hint="eastAsia"/>
          <w:sz w:val="24"/>
        </w:rPr>
        <w:t>.</w:t>
      </w:r>
    </w:p>
    <w:p w14:paraId="7262E83D" w14:textId="77777777" w:rsidR="00DE2873" w:rsidRPr="00C626F3" w:rsidRDefault="00DE2873" w:rsidP="006719D5">
      <w:pPr>
        <w:spacing w:after="0" w:line="240" w:lineRule="auto"/>
        <w:ind w:left="-5"/>
        <w:rPr>
          <w:rFonts w:eastAsia="Gulim"/>
          <w:sz w:val="24"/>
          <w:szCs w:val="24"/>
        </w:rPr>
      </w:pPr>
    </w:p>
    <w:p w14:paraId="7793E2DF" w14:textId="7F789FD4" w:rsidR="00FA4F66" w:rsidRPr="00C626F3" w:rsidRDefault="00A65009" w:rsidP="00DE2873">
      <w:pPr>
        <w:spacing w:after="0" w:line="240" w:lineRule="auto"/>
        <w:ind w:left="-5"/>
        <w:rPr>
          <w:rFonts w:eastAsia="Gulim"/>
          <w:sz w:val="24"/>
          <w:szCs w:val="24"/>
        </w:rPr>
      </w:pPr>
      <w:r w:rsidRPr="00C626F3">
        <w:rPr>
          <w:rFonts w:eastAsia="Gulim" w:hint="eastAsia"/>
          <w:sz w:val="24"/>
        </w:rPr>
        <w:t>귀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자녀가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시력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검사를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통과하지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못하는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경우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안과와의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진료를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포함하여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차기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조치에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대한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정보와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함께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후속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편지를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보내드리겠습니다</w:t>
      </w:r>
      <w:r w:rsidRPr="00C626F3">
        <w:rPr>
          <w:rFonts w:eastAsia="Gulim" w:hint="eastAsia"/>
          <w:sz w:val="24"/>
        </w:rPr>
        <w:t xml:space="preserve">. </w:t>
      </w:r>
      <w:r w:rsidRPr="00C626F3">
        <w:rPr>
          <w:rFonts w:eastAsia="Gulim" w:hint="eastAsia"/>
          <w:sz w:val="24"/>
        </w:rPr>
        <w:t>이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사안에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대해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소식이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없는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경우</w:t>
      </w:r>
      <w:r w:rsidRPr="00C626F3">
        <w:rPr>
          <w:rFonts w:eastAsia="Gulim" w:hint="eastAsia"/>
          <w:sz w:val="24"/>
        </w:rPr>
        <w:t xml:space="preserve">, </w:t>
      </w:r>
      <w:r w:rsidRPr="00C626F3">
        <w:rPr>
          <w:rFonts w:eastAsia="Gulim" w:hint="eastAsia"/>
          <w:sz w:val="24"/>
        </w:rPr>
        <w:t>귀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자녀는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시력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검사를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통과하였으며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별도의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조치가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필요치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않습니다</w:t>
      </w:r>
      <w:r w:rsidRPr="00C626F3">
        <w:rPr>
          <w:rFonts w:eastAsia="Gulim" w:hint="eastAsia"/>
          <w:sz w:val="24"/>
        </w:rPr>
        <w:t>.</w:t>
      </w:r>
    </w:p>
    <w:p w14:paraId="75C98B7B" w14:textId="77777777" w:rsidR="00DE2873" w:rsidRPr="00C626F3" w:rsidRDefault="00DE2873" w:rsidP="006719D5">
      <w:pPr>
        <w:spacing w:after="0" w:line="240" w:lineRule="auto"/>
        <w:ind w:left="-5"/>
        <w:rPr>
          <w:rFonts w:eastAsia="Gulim"/>
          <w:sz w:val="24"/>
          <w:szCs w:val="24"/>
        </w:rPr>
      </w:pPr>
    </w:p>
    <w:p w14:paraId="615DC842" w14:textId="5C13D253" w:rsidR="00F10633" w:rsidRPr="00C626F3" w:rsidRDefault="004B5EDF" w:rsidP="006719D5">
      <w:pPr>
        <w:spacing w:after="0" w:line="240" w:lineRule="auto"/>
        <w:ind w:left="-5"/>
        <w:rPr>
          <w:rFonts w:eastAsia="Gulim"/>
          <w:sz w:val="24"/>
          <w:szCs w:val="24"/>
        </w:rPr>
      </w:pPr>
      <w:r w:rsidRPr="00C626F3">
        <w:rPr>
          <w:rFonts w:eastAsia="Gulim" w:hint="eastAsia"/>
          <w:sz w:val="24"/>
        </w:rPr>
        <w:t>협조</w:t>
      </w:r>
      <w:r w:rsidRPr="00C626F3">
        <w:rPr>
          <w:rFonts w:eastAsia="Gulim" w:hint="eastAsia"/>
          <w:sz w:val="24"/>
        </w:rPr>
        <w:t xml:space="preserve"> </w:t>
      </w:r>
      <w:r w:rsidRPr="00C626F3">
        <w:rPr>
          <w:rFonts w:eastAsia="Gulim" w:hint="eastAsia"/>
          <w:sz w:val="24"/>
        </w:rPr>
        <w:t>감사드립니다</w:t>
      </w:r>
      <w:r w:rsidRPr="00C626F3">
        <w:rPr>
          <w:rFonts w:eastAsia="Gulim" w:hint="eastAsia"/>
          <w:sz w:val="24"/>
        </w:rPr>
        <w:t>.</w:t>
      </w:r>
    </w:p>
    <w:p w14:paraId="59AC17A5" w14:textId="77777777" w:rsidR="000F10D7" w:rsidRPr="00C626F3" w:rsidRDefault="000F10D7" w:rsidP="006719D5">
      <w:pPr>
        <w:spacing w:after="0" w:line="240" w:lineRule="auto"/>
        <w:ind w:left="0" w:firstLine="0"/>
        <w:rPr>
          <w:rFonts w:eastAsia="Gulim"/>
          <w:sz w:val="24"/>
          <w:szCs w:val="24"/>
        </w:rPr>
      </w:pPr>
    </w:p>
    <w:p w14:paraId="65D86A76" w14:textId="05E923EC" w:rsidR="00F10633" w:rsidRPr="00C626F3" w:rsidRDefault="004B5EDF" w:rsidP="006719D5">
      <w:pPr>
        <w:spacing w:after="0" w:line="240" w:lineRule="auto"/>
        <w:ind w:left="0" w:firstLine="0"/>
        <w:rPr>
          <w:rFonts w:eastAsia="Gulim"/>
          <w:sz w:val="24"/>
          <w:szCs w:val="24"/>
        </w:rPr>
      </w:pPr>
      <w:r w:rsidRPr="00C626F3">
        <w:rPr>
          <w:rFonts w:eastAsia="Gulim" w:hint="eastAsia"/>
          <w:sz w:val="24"/>
        </w:rPr>
        <w:t>배상</w:t>
      </w:r>
      <w:r w:rsidRPr="00C626F3">
        <w:rPr>
          <w:rFonts w:eastAsia="Gulim" w:hint="eastAsia"/>
          <w:sz w:val="24"/>
        </w:rPr>
        <w:t>,</w:t>
      </w:r>
    </w:p>
    <w:p w14:paraId="721DACE6" w14:textId="77777777" w:rsidR="00DE2873" w:rsidRPr="00C626F3" w:rsidRDefault="00DE2873" w:rsidP="00DE2873">
      <w:pPr>
        <w:spacing w:after="0" w:line="240" w:lineRule="auto"/>
        <w:ind w:left="0" w:firstLine="0"/>
        <w:rPr>
          <w:rFonts w:eastAsia="Gulim"/>
          <w:sz w:val="24"/>
          <w:szCs w:val="24"/>
        </w:rPr>
      </w:pPr>
    </w:p>
    <w:p w14:paraId="7CE55EB6" w14:textId="77777777" w:rsidR="00DE2873" w:rsidRPr="00C626F3" w:rsidRDefault="00DE2873" w:rsidP="00DE2873">
      <w:pPr>
        <w:spacing w:after="0" w:line="240" w:lineRule="auto"/>
        <w:ind w:left="0" w:firstLine="0"/>
        <w:rPr>
          <w:rFonts w:eastAsia="Gulim"/>
          <w:sz w:val="24"/>
          <w:szCs w:val="24"/>
        </w:rPr>
      </w:pPr>
    </w:p>
    <w:p w14:paraId="59B0600A" w14:textId="77777777" w:rsidR="00DE2873" w:rsidRPr="00C626F3" w:rsidRDefault="00DE2873" w:rsidP="00DE2873">
      <w:pPr>
        <w:spacing w:after="0" w:line="240" w:lineRule="auto"/>
        <w:ind w:left="0" w:firstLine="0"/>
        <w:rPr>
          <w:rFonts w:eastAsia="Gulim"/>
          <w:sz w:val="24"/>
          <w:szCs w:val="24"/>
        </w:rPr>
      </w:pPr>
    </w:p>
    <w:p w14:paraId="52DE9DC6" w14:textId="77777777" w:rsidR="00DE2873" w:rsidRPr="00C626F3" w:rsidRDefault="00DE2873" w:rsidP="006719D5">
      <w:pPr>
        <w:spacing w:after="0" w:line="240" w:lineRule="auto"/>
        <w:ind w:left="0" w:firstLine="0"/>
        <w:rPr>
          <w:rFonts w:eastAsia="Gulim"/>
          <w:sz w:val="24"/>
          <w:szCs w:val="24"/>
        </w:rPr>
      </w:pPr>
    </w:p>
    <w:p w14:paraId="3C783969" w14:textId="0B597A9E" w:rsidR="00DE2873" w:rsidRPr="00C626F3" w:rsidRDefault="00DE2873" w:rsidP="00DE2873">
      <w:pPr>
        <w:spacing w:after="0" w:line="240" w:lineRule="auto"/>
        <w:ind w:left="0" w:firstLine="0"/>
        <w:rPr>
          <w:rFonts w:eastAsia="Gulim"/>
          <w:sz w:val="24"/>
          <w:szCs w:val="24"/>
          <w:highlight w:val="yellow"/>
        </w:rPr>
      </w:pPr>
      <w:r w:rsidRPr="00C626F3">
        <w:rPr>
          <w:rFonts w:eastAsia="Gulim" w:hint="eastAsia"/>
          <w:sz w:val="24"/>
          <w:highlight w:val="yellow"/>
        </w:rPr>
        <w:t>[Principal or Designee]</w:t>
      </w:r>
    </w:p>
    <w:p w14:paraId="63A2D5A8" w14:textId="0C53CCEC" w:rsidR="00A65009" w:rsidRPr="00C626F3" w:rsidRDefault="00DE2873" w:rsidP="00782B24">
      <w:pPr>
        <w:spacing w:after="0" w:line="240" w:lineRule="auto"/>
        <w:ind w:left="-5"/>
        <w:rPr>
          <w:rFonts w:eastAsia="Gulim"/>
          <w:sz w:val="24"/>
          <w:szCs w:val="24"/>
        </w:rPr>
      </w:pPr>
      <w:r w:rsidRPr="00C626F3">
        <w:rPr>
          <w:rFonts w:eastAsia="Gulim" w:hint="eastAsia"/>
          <w:sz w:val="24"/>
          <w:highlight w:val="yellow"/>
        </w:rPr>
        <w:t>[Title]</w:t>
      </w:r>
    </w:p>
    <w:sectPr w:rsidR="00A65009" w:rsidRPr="00C626F3" w:rsidSect="00E8402A">
      <w:footerReference w:type="default" r:id="rId11"/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40E11" w14:textId="77777777" w:rsidR="00E8402A" w:rsidRDefault="00E8402A" w:rsidP="00C626F3">
      <w:pPr>
        <w:spacing w:after="0" w:line="240" w:lineRule="auto"/>
      </w:pPr>
      <w:r>
        <w:separator/>
      </w:r>
    </w:p>
  </w:endnote>
  <w:endnote w:type="continuationSeparator" w:id="0">
    <w:p w14:paraId="57074E8C" w14:textId="77777777" w:rsidR="00E8402A" w:rsidRDefault="00E8402A" w:rsidP="00C6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9DDB" w14:textId="10A84937" w:rsidR="00C626F3" w:rsidRPr="00C626F3" w:rsidRDefault="00C626F3">
    <w:pPr>
      <w:pStyle w:val="Footer"/>
      <w:rPr>
        <w:sz w:val="17"/>
        <w:szCs w:val="17"/>
      </w:rPr>
    </w:pPr>
    <w:r>
      <w:rPr>
        <w:sz w:val="17"/>
        <w:szCs w:val="17"/>
      </w:rPr>
      <w:t>Korean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1B0A1" w14:textId="77777777" w:rsidR="00E8402A" w:rsidRDefault="00E8402A" w:rsidP="00C626F3">
      <w:pPr>
        <w:spacing w:after="0" w:line="240" w:lineRule="auto"/>
      </w:pPr>
      <w:r>
        <w:separator/>
      </w:r>
    </w:p>
  </w:footnote>
  <w:footnote w:type="continuationSeparator" w:id="0">
    <w:p w14:paraId="403C5688" w14:textId="77777777" w:rsidR="00E8402A" w:rsidRDefault="00E8402A" w:rsidP="00C62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83178"/>
    <w:multiLevelType w:val="hybridMultilevel"/>
    <w:tmpl w:val="12D835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54C5FDE"/>
    <w:multiLevelType w:val="hybridMultilevel"/>
    <w:tmpl w:val="064AAC74"/>
    <w:lvl w:ilvl="0" w:tplc="6190371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982B5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22FA4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E0C90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186DE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DEEA4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4AE74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4E49E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6A401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8790386">
    <w:abstractNumId w:val="1"/>
  </w:num>
  <w:num w:numId="2" w16cid:durableId="1912498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633"/>
    <w:rsid w:val="0001180A"/>
    <w:rsid w:val="000D48EE"/>
    <w:rsid w:val="000F10D7"/>
    <w:rsid w:val="001109BE"/>
    <w:rsid w:val="001F5BEF"/>
    <w:rsid w:val="00231347"/>
    <w:rsid w:val="00284681"/>
    <w:rsid w:val="002B5901"/>
    <w:rsid w:val="002F29E9"/>
    <w:rsid w:val="0033066C"/>
    <w:rsid w:val="0037441D"/>
    <w:rsid w:val="003E6458"/>
    <w:rsid w:val="004016F4"/>
    <w:rsid w:val="00405EFE"/>
    <w:rsid w:val="004820E5"/>
    <w:rsid w:val="004B5EDF"/>
    <w:rsid w:val="004F69DD"/>
    <w:rsid w:val="005442F4"/>
    <w:rsid w:val="005C4B42"/>
    <w:rsid w:val="005E6F23"/>
    <w:rsid w:val="00630FC2"/>
    <w:rsid w:val="006719D5"/>
    <w:rsid w:val="006E4A12"/>
    <w:rsid w:val="007718E9"/>
    <w:rsid w:val="00782B24"/>
    <w:rsid w:val="008174E6"/>
    <w:rsid w:val="008669B3"/>
    <w:rsid w:val="00881378"/>
    <w:rsid w:val="0089246B"/>
    <w:rsid w:val="00892FFD"/>
    <w:rsid w:val="00900B1E"/>
    <w:rsid w:val="00942075"/>
    <w:rsid w:val="009804E0"/>
    <w:rsid w:val="009C6B90"/>
    <w:rsid w:val="00A65009"/>
    <w:rsid w:val="00A700C3"/>
    <w:rsid w:val="00A800A6"/>
    <w:rsid w:val="00A84EC2"/>
    <w:rsid w:val="00AE7A37"/>
    <w:rsid w:val="00B55B15"/>
    <w:rsid w:val="00B66D8A"/>
    <w:rsid w:val="00BA6F90"/>
    <w:rsid w:val="00C04D21"/>
    <w:rsid w:val="00C626F3"/>
    <w:rsid w:val="00C70572"/>
    <w:rsid w:val="00CB73E6"/>
    <w:rsid w:val="00D05ABF"/>
    <w:rsid w:val="00D40E6F"/>
    <w:rsid w:val="00D51F3E"/>
    <w:rsid w:val="00D625D1"/>
    <w:rsid w:val="00D6709F"/>
    <w:rsid w:val="00DC73EC"/>
    <w:rsid w:val="00DE2873"/>
    <w:rsid w:val="00E03446"/>
    <w:rsid w:val="00E16680"/>
    <w:rsid w:val="00E45956"/>
    <w:rsid w:val="00E61F39"/>
    <w:rsid w:val="00E8402A"/>
    <w:rsid w:val="00E958B2"/>
    <w:rsid w:val="00F10633"/>
    <w:rsid w:val="00F77509"/>
    <w:rsid w:val="00F875D7"/>
    <w:rsid w:val="00FA4F66"/>
    <w:rsid w:val="00FC17D6"/>
    <w:rsid w:val="00F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3CC55"/>
  <w15:docId w15:val="{31280ED2-9578-485B-A2B9-87F8A760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A4F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4F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4F66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F66"/>
    <w:rPr>
      <w:rFonts w:ascii="Arial" w:eastAsia="Arial" w:hAnsi="Arial" w:cs="Arial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65009"/>
    <w:pPr>
      <w:ind w:left="720"/>
      <w:contextualSpacing/>
    </w:pPr>
  </w:style>
  <w:style w:type="paragraph" w:styleId="Revision">
    <w:name w:val="Revision"/>
    <w:hidden/>
    <w:uiPriority w:val="99"/>
    <w:semiHidden/>
    <w:rsid w:val="00CB73E6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C62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6F3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62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6F3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68648c-6e0b-463e-8494-cb40a664b4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81A62DC6CF0E418F3CC32AD614C382" ma:contentTypeVersion="17" ma:contentTypeDescription="Create a new document." ma:contentTypeScope="" ma:versionID="ace328a5599eefeedfc7e63acbc9b9b0">
  <xsd:schema xmlns:xsd="http://www.w3.org/2001/XMLSchema" xmlns:xs="http://www.w3.org/2001/XMLSchema" xmlns:p="http://schemas.microsoft.com/office/2006/metadata/properties" xmlns:ns3="2768648c-6e0b-463e-8494-cb40a664b43f" xmlns:ns4="e579e9f0-aa52-4dd2-8358-b0fa068f6fdb" targetNamespace="http://schemas.microsoft.com/office/2006/metadata/properties" ma:root="true" ma:fieldsID="1232c85e0d016daa271d39f6e9732ce2" ns3:_="" ns4:_="">
    <xsd:import namespace="2768648c-6e0b-463e-8494-cb40a664b43f"/>
    <xsd:import namespace="e579e9f0-aa52-4dd2-8358-b0fa068f6f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8648c-6e0b-463e-8494-cb40a664b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9e9f0-aa52-4dd2-8358-b0fa068f6f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8752AC-09B0-4F74-B265-EBEA8E2E8160}">
  <ds:schemaRefs>
    <ds:schemaRef ds:uri="http://schemas.microsoft.com/office/2006/metadata/properties"/>
    <ds:schemaRef ds:uri="http://schemas.microsoft.com/office/infopath/2007/PartnerControls"/>
    <ds:schemaRef ds:uri="2768648c-6e0b-463e-8494-cb40a664b43f"/>
  </ds:schemaRefs>
</ds:datastoreItem>
</file>

<file path=customXml/itemProps2.xml><?xml version="1.0" encoding="utf-8"?>
<ds:datastoreItem xmlns:ds="http://schemas.openxmlformats.org/officeDocument/2006/customXml" ds:itemID="{D7ED4AA9-5FE5-4E5A-8DDE-7555A1D91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3A7A6D-A83D-4D1C-A241-CB202052B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8648c-6e0b-463e-8494-cb40a664b43f"/>
    <ds:schemaRef ds:uri="e579e9f0-aa52-4dd2-8358-b0fa068f6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 name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 name</dc:title>
  <dc:subject/>
  <dc:creator>Maria Berry</dc:creator>
  <cp:keywords/>
  <cp:lastModifiedBy>Erika Nagy</cp:lastModifiedBy>
  <cp:revision>5</cp:revision>
  <dcterms:created xsi:type="dcterms:W3CDTF">2024-04-05T15:59:00Z</dcterms:created>
  <dcterms:modified xsi:type="dcterms:W3CDTF">2024-04-11T13:32:00Z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0x0101005E81A62DC6CF0E418F3CC32AD614C382</vt:lpwstr>
  </property>
</Properties>
</file>