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4776" w14:textId="77777777" w:rsidR="00EE1B29" w:rsidRPr="008B198D" w:rsidRDefault="008D19B4" w:rsidP="00EE1B29">
      <w:pPr>
        <w:pStyle w:val="Heading1"/>
        <w:spacing w:before="219"/>
        <w:ind w:right="126"/>
        <w:jc w:val="left"/>
        <w:rPr>
          <w:sz w:val="23"/>
          <w:szCs w:val="23"/>
        </w:rPr>
      </w:pPr>
      <w:r w:rsidRPr="008B198D">
        <w:rPr>
          <w:noProof/>
          <w:sz w:val="23"/>
          <w:szCs w:val="23"/>
        </w:rPr>
        <w:drawing>
          <wp:inline distT="0" distB="0" distL="0" distR="0" wp14:anchorId="39EB4E6F" wp14:editId="7257A062">
            <wp:extent cx="1167366" cy="716913"/>
            <wp:effectExtent l="0" t="0" r="0" b="7620"/>
            <wp:docPr id="1" name="Picture 1" descr="Logo du Département de l'Éducation de N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YC Department of Educatio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366" cy="71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9B166" w14:textId="00C6A29E" w:rsidR="00DA3061" w:rsidRPr="008B198D" w:rsidRDefault="008D19B4" w:rsidP="560E2441">
      <w:pPr>
        <w:pStyle w:val="Heading1"/>
        <w:spacing w:before="219"/>
        <w:ind w:right="126"/>
        <w:rPr>
          <w:sz w:val="23"/>
          <w:szCs w:val="23"/>
        </w:rPr>
      </w:pPr>
      <w:r w:rsidRPr="008B198D">
        <w:rPr>
          <w:sz w:val="23"/>
          <w:szCs w:val="23"/>
        </w:rPr>
        <w:t>Année scolaire 2024-2025</w:t>
      </w:r>
    </w:p>
    <w:p w14:paraId="1A574FFA" w14:textId="77777777" w:rsidR="00DA3061" w:rsidRPr="009D5DDF" w:rsidRDefault="00DA3061">
      <w:pPr>
        <w:pStyle w:val="BodyText"/>
        <w:spacing w:before="1"/>
        <w:rPr>
          <w:b/>
          <w:sz w:val="18"/>
          <w:szCs w:val="18"/>
        </w:rPr>
      </w:pPr>
    </w:p>
    <w:p w14:paraId="22A3ECF5" w14:textId="77777777" w:rsidR="00DA3061" w:rsidRPr="008B198D" w:rsidRDefault="008D19B4">
      <w:pPr>
        <w:pStyle w:val="BodyText"/>
        <w:spacing w:before="90"/>
        <w:ind w:left="120"/>
        <w:jc w:val="both"/>
        <w:rPr>
          <w:sz w:val="23"/>
          <w:szCs w:val="23"/>
        </w:rPr>
      </w:pPr>
      <w:r w:rsidRPr="008B198D">
        <w:rPr>
          <w:sz w:val="23"/>
          <w:szCs w:val="23"/>
        </w:rPr>
        <w:t>Cher parent/tuteur, chère tutrice :</w:t>
      </w:r>
    </w:p>
    <w:p w14:paraId="05C64342" w14:textId="77777777" w:rsidR="00DA3061" w:rsidRPr="008B198D" w:rsidRDefault="00DA3061">
      <w:pPr>
        <w:pStyle w:val="BodyText"/>
        <w:spacing w:before="10"/>
        <w:rPr>
          <w:sz w:val="23"/>
          <w:szCs w:val="23"/>
        </w:rPr>
      </w:pPr>
    </w:p>
    <w:p w14:paraId="220EDCB2" w14:textId="6ABB7D6C" w:rsidR="00DA3061" w:rsidRPr="008B198D" w:rsidRDefault="008D19B4">
      <w:pPr>
        <w:pStyle w:val="BodyText"/>
        <w:ind w:left="119" w:right="113"/>
        <w:jc w:val="both"/>
        <w:rPr>
          <w:sz w:val="23"/>
          <w:szCs w:val="23"/>
        </w:rPr>
      </w:pPr>
      <w:r w:rsidRPr="008B198D">
        <w:rPr>
          <w:sz w:val="23"/>
          <w:szCs w:val="23"/>
        </w:rPr>
        <w:t xml:space="preserve">En vertu de la Section 504 de la Loi </w:t>
      </w:r>
      <w:r w:rsidR="00A555B5" w:rsidRPr="008B198D">
        <w:rPr>
          <w:sz w:val="23"/>
          <w:szCs w:val="23"/>
        </w:rPr>
        <w:t xml:space="preserve">sur la réadaptation </w:t>
      </w:r>
      <w:r w:rsidRPr="008B198D">
        <w:rPr>
          <w:sz w:val="23"/>
          <w:szCs w:val="23"/>
        </w:rPr>
        <w:t xml:space="preserve">de 1973 (une loi fédérale) et de la </w:t>
      </w:r>
      <w:hyperlink r:id="rId11">
        <w:r w:rsidRPr="008B198D">
          <w:rPr>
            <w:rStyle w:val="Hyperlink"/>
            <w:sz w:val="23"/>
            <w:szCs w:val="23"/>
          </w:rPr>
          <w:t>Disposition réglementaire A-710 du chancelier</w:t>
        </w:r>
      </w:hyperlink>
      <w:r w:rsidRPr="008B198D">
        <w:rPr>
          <w:sz w:val="23"/>
          <w:szCs w:val="23"/>
        </w:rPr>
        <w:t xml:space="preserve">, votre enfant peut avoir droit à des services de santé et/ou à d’autres aménagements raisonnables à l’école et lors d’autres programmes et activités </w:t>
      </w:r>
      <w:r w:rsidR="00704114" w:rsidRPr="008B198D">
        <w:rPr>
          <w:sz w:val="23"/>
          <w:szCs w:val="23"/>
        </w:rPr>
        <w:t>financés</w:t>
      </w:r>
      <w:r w:rsidRPr="008B198D">
        <w:rPr>
          <w:sz w:val="23"/>
          <w:szCs w:val="23"/>
        </w:rPr>
        <w:t xml:space="preserve"> par le DOE. Ces services aident les élèves aux besoins particuliers en matière de santé à participer au même titre que leurs camarades non handicapés. Par exemple : les élèves ayant des problèmes de santé peuvent recevoir des médicaments à l’école conformément aux instructions de leur médecin, ou les élèves ayant des problèmes visuels ou auditifs peuvent s’assoir plus près de l’enseignant, de l’enseignante ou du tableau.</w:t>
      </w:r>
    </w:p>
    <w:p w14:paraId="2F356877" w14:textId="77777777" w:rsidR="00DA3061" w:rsidRPr="00615CF7" w:rsidRDefault="00DA3061">
      <w:pPr>
        <w:pStyle w:val="BodyText"/>
        <w:spacing w:before="6"/>
        <w:rPr>
          <w:sz w:val="12"/>
          <w:szCs w:val="12"/>
        </w:rPr>
      </w:pPr>
    </w:p>
    <w:p w14:paraId="2EF561DE" w14:textId="77777777" w:rsidR="00DA3061" w:rsidRPr="008B198D" w:rsidRDefault="008D19B4">
      <w:pPr>
        <w:pStyle w:val="Heading1"/>
        <w:ind w:left="120"/>
        <w:jc w:val="both"/>
        <w:rPr>
          <w:sz w:val="23"/>
          <w:szCs w:val="23"/>
        </w:rPr>
      </w:pPr>
      <w:r w:rsidRPr="008B198D">
        <w:rPr>
          <w:sz w:val="23"/>
          <w:szCs w:val="23"/>
        </w:rPr>
        <w:t>Comment savoir si votre enfant a droit aux services et/ou aux aménagements :</w:t>
      </w:r>
    </w:p>
    <w:p w14:paraId="16B843D0" w14:textId="77777777" w:rsidR="00DA3061" w:rsidRPr="008B198D" w:rsidRDefault="008D19B4" w:rsidP="009D5DDF">
      <w:pPr>
        <w:pStyle w:val="ListParagraph"/>
        <w:numPr>
          <w:ilvl w:val="0"/>
          <w:numId w:val="1"/>
        </w:numPr>
        <w:spacing w:before="233"/>
        <w:ind w:left="450" w:hanging="330"/>
        <w:rPr>
          <w:sz w:val="23"/>
          <w:szCs w:val="23"/>
        </w:rPr>
      </w:pPr>
      <w:r w:rsidRPr="008B198D">
        <w:rPr>
          <w:sz w:val="23"/>
          <w:szCs w:val="23"/>
        </w:rPr>
        <w:t>Contactez :</w:t>
      </w:r>
    </w:p>
    <w:p w14:paraId="360E44F3" w14:textId="77777777" w:rsidR="00DA3061" w:rsidRPr="00615CF7" w:rsidRDefault="00DA3061">
      <w:pPr>
        <w:pStyle w:val="BodyText"/>
        <w:spacing w:before="9"/>
        <w:rPr>
          <w:sz w:val="12"/>
          <w:szCs w:val="12"/>
        </w:rPr>
      </w:pPr>
    </w:p>
    <w:p w14:paraId="694E31B2" w14:textId="55021E24" w:rsidR="00DA3061" w:rsidRPr="008B198D" w:rsidRDefault="4E9B029E" w:rsidP="75EE196F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rPr>
          <w:sz w:val="23"/>
          <w:szCs w:val="23"/>
        </w:rPr>
      </w:pPr>
      <w:proofErr w:type="gramStart"/>
      <w:r w:rsidRPr="008B198D">
        <w:rPr>
          <w:sz w:val="23"/>
          <w:szCs w:val="23"/>
        </w:rPr>
        <w:t>la</w:t>
      </w:r>
      <w:proofErr w:type="gramEnd"/>
      <w:r w:rsidRPr="008B198D">
        <w:rPr>
          <w:sz w:val="23"/>
          <w:szCs w:val="23"/>
        </w:rPr>
        <w:t xml:space="preserve"> personne en charge de la coordination de la Section 504 à l’école de votre enfant ou le chef d’établissement ; ou</w:t>
      </w:r>
    </w:p>
    <w:p w14:paraId="50248520" w14:textId="3A545671" w:rsidR="560E2441" w:rsidRPr="00615CF7" w:rsidRDefault="560E2441" w:rsidP="560E2441">
      <w:pPr>
        <w:tabs>
          <w:tab w:val="left" w:pos="1559"/>
          <w:tab w:val="left" w:pos="1560"/>
        </w:tabs>
        <w:rPr>
          <w:sz w:val="2"/>
          <w:szCs w:val="2"/>
        </w:rPr>
      </w:pPr>
    </w:p>
    <w:p w14:paraId="0114ACF9" w14:textId="1B48B7CE" w:rsidR="00DA3061" w:rsidRPr="008B198D" w:rsidRDefault="04A01D93" w:rsidP="008B08B4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239"/>
        <w:ind w:right="-90"/>
        <w:rPr>
          <w:sz w:val="23"/>
          <w:szCs w:val="23"/>
        </w:rPr>
      </w:pPr>
      <w:proofErr w:type="gramStart"/>
      <w:r w:rsidRPr="008B198D">
        <w:rPr>
          <w:sz w:val="23"/>
          <w:szCs w:val="23"/>
        </w:rPr>
        <w:t>la</w:t>
      </w:r>
      <w:proofErr w:type="gramEnd"/>
      <w:r w:rsidRPr="008B198D">
        <w:rPr>
          <w:sz w:val="23"/>
          <w:szCs w:val="23"/>
        </w:rPr>
        <w:t xml:space="preserve"> personne responsable du programme de la Section 504 </w:t>
      </w:r>
      <w:r w:rsidR="004812E4" w:rsidRPr="008B198D">
        <w:rPr>
          <w:sz w:val="23"/>
          <w:szCs w:val="23"/>
        </w:rPr>
        <w:t xml:space="preserve">du DOE </w:t>
      </w:r>
      <w:r w:rsidRPr="008B198D">
        <w:rPr>
          <w:sz w:val="23"/>
          <w:szCs w:val="23"/>
        </w:rPr>
        <w:t xml:space="preserve">à l’adresse </w:t>
      </w:r>
      <w:hyperlink r:id="rId12">
        <w:r w:rsidRPr="008B198D">
          <w:rPr>
            <w:color w:val="0562C1"/>
            <w:sz w:val="23"/>
            <w:szCs w:val="23"/>
            <w:u w:val="single" w:color="0562C1"/>
          </w:rPr>
          <w:t>504Questions@schools.nyc.gov</w:t>
        </w:r>
        <w:r w:rsidRPr="008B198D">
          <w:rPr>
            <w:sz w:val="23"/>
            <w:szCs w:val="23"/>
          </w:rPr>
          <w:t>.</w:t>
        </w:r>
      </w:hyperlink>
    </w:p>
    <w:p w14:paraId="113C7226" w14:textId="4EA07E94" w:rsidR="00DA3061" w:rsidRPr="008B198D" w:rsidRDefault="008D19B4">
      <w:pPr>
        <w:pStyle w:val="BodyText"/>
        <w:spacing w:before="239"/>
        <w:ind w:left="1560" w:right="91"/>
        <w:rPr>
          <w:sz w:val="23"/>
          <w:szCs w:val="23"/>
        </w:rPr>
      </w:pPr>
      <w:r w:rsidRPr="008B198D">
        <w:rPr>
          <w:sz w:val="23"/>
          <w:szCs w:val="23"/>
        </w:rPr>
        <w:t>Indiquez le nom de votre enfant, son école et sa classe et décrivez la condition de votre enfant et le type d’appui nécessaire.</w:t>
      </w:r>
    </w:p>
    <w:p w14:paraId="56F3DD4B" w14:textId="77777777" w:rsidR="00DA3061" w:rsidRPr="00615CF7" w:rsidRDefault="00DA3061">
      <w:pPr>
        <w:pStyle w:val="BodyText"/>
        <w:spacing w:before="10"/>
        <w:rPr>
          <w:sz w:val="16"/>
          <w:szCs w:val="16"/>
        </w:rPr>
      </w:pPr>
    </w:p>
    <w:p w14:paraId="647D6225" w14:textId="18AE1A57" w:rsidR="00DA3061" w:rsidRPr="008B198D" w:rsidRDefault="008D19B4" w:rsidP="009D5DDF">
      <w:pPr>
        <w:pStyle w:val="ListParagraph"/>
        <w:numPr>
          <w:ilvl w:val="0"/>
          <w:numId w:val="1"/>
        </w:numPr>
        <w:ind w:left="450" w:right="120" w:hanging="331"/>
        <w:jc w:val="both"/>
        <w:rPr>
          <w:sz w:val="23"/>
          <w:szCs w:val="23"/>
        </w:rPr>
      </w:pPr>
      <w:r w:rsidRPr="008B198D">
        <w:rPr>
          <w:sz w:val="23"/>
          <w:szCs w:val="23"/>
        </w:rPr>
        <w:t>La personne en charge de la coordination de la Section 504 de l'école de votre enfant ou le chef d'établissement vous expliquera comment demander</w:t>
      </w:r>
      <w:r w:rsidR="00595211" w:rsidRPr="008B198D">
        <w:rPr>
          <w:sz w:val="23"/>
          <w:szCs w:val="23"/>
        </w:rPr>
        <w:t xml:space="preserve"> d</w:t>
      </w:r>
      <w:r w:rsidRPr="008B198D">
        <w:rPr>
          <w:sz w:val="23"/>
          <w:szCs w:val="23"/>
        </w:rPr>
        <w:t xml:space="preserve">es services et/ou </w:t>
      </w:r>
      <w:r w:rsidR="00595211" w:rsidRPr="008B198D">
        <w:rPr>
          <w:sz w:val="23"/>
          <w:szCs w:val="23"/>
        </w:rPr>
        <w:t>d</w:t>
      </w:r>
      <w:r w:rsidRPr="008B198D">
        <w:rPr>
          <w:sz w:val="23"/>
          <w:szCs w:val="23"/>
        </w:rPr>
        <w:t>es aménagements pour votre enfant.</w:t>
      </w:r>
    </w:p>
    <w:p w14:paraId="392B0A25" w14:textId="77777777" w:rsidR="00DA3061" w:rsidRPr="00615CF7" w:rsidRDefault="00DA3061">
      <w:pPr>
        <w:pStyle w:val="BodyText"/>
        <w:spacing w:before="10"/>
        <w:rPr>
          <w:sz w:val="16"/>
          <w:szCs w:val="16"/>
        </w:rPr>
      </w:pPr>
    </w:p>
    <w:p w14:paraId="43310C13" w14:textId="1E111AF2" w:rsidR="00DA3061" w:rsidRPr="008B198D" w:rsidRDefault="008D19B4" w:rsidP="009D5DDF">
      <w:pPr>
        <w:pStyle w:val="ListParagraph"/>
        <w:numPr>
          <w:ilvl w:val="0"/>
          <w:numId w:val="1"/>
        </w:numPr>
        <w:spacing w:before="1"/>
        <w:ind w:left="450" w:right="114" w:hanging="421"/>
        <w:jc w:val="both"/>
        <w:rPr>
          <w:sz w:val="23"/>
          <w:szCs w:val="23"/>
        </w:rPr>
      </w:pPr>
      <w:r w:rsidRPr="008B198D">
        <w:rPr>
          <w:sz w:val="23"/>
          <w:szCs w:val="23"/>
        </w:rPr>
        <w:t xml:space="preserve">Une fois votre demande faite, l’école l’examinera pour déterminer si votre enfant </w:t>
      </w:r>
      <w:r w:rsidR="008B3213" w:rsidRPr="008B198D">
        <w:rPr>
          <w:sz w:val="23"/>
          <w:szCs w:val="23"/>
        </w:rPr>
        <w:t xml:space="preserve">peut bénéficier de services et/ou d’aménagements. </w:t>
      </w:r>
      <w:r w:rsidRPr="008B198D">
        <w:rPr>
          <w:sz w:val="23"/>
          <w:szCs w:val="23"/>
        </w:rPr>
        <w:t>Dans les 5 jours scolaires suivant la réception de vos formulaires de demande d’aménagements de la Section 504 dûment remplis, vous recevrez une notification vous invitant à une réunion de l’équipe 504 à l’école pour discuter des besoins de votre enfant. Selon les services demandés, la réunion doit avoir lieu dans les 15 ou 30 jours scolaires à compter de la réception des formulaires de demande d’aménagements de la Section 504 dûment remplis.</w:t>
      </w:r>
    </w:p>
    <w:p w14:paraId="4BA91E8D" w14:textId="77777777" w:rsidR="00DA3061" w:rsidRPr="00615CF7" w:rsidRDefault="00DA3061">
      <w:pPr>
        <w:pStyle w:val="BodyText"/>
        <w:spacing w:before="9"/>
        <w:rPr>
          <w:sz w:val="16"/>
          <w:szCs w:val="16"/>
        </w:rPr>
      </w:pPr>
    </w:p>
    <w:p w14:paraId="3205E569" w14:textId="67CAAFA9" w:rsidR="00DA3061" w:rsidRPr="008B198D" w:rsidRDefault="008D19B4">
      <w:pPr>
        <w:pStyle w:val="BodyText"/>
        <w:spacing w:before="1"/>
        <w:ind w:left="120" w:right="264"/>
        <w:rPr>
          <w:sz w:val="23"/>
          <w:szCs w:val="23"/>
        </w:rPr>
      </w:pPr>
      <w:r w:rsidRPr="008B198D">
        <w:rPr>
          <w:sz w:val="23"/>
          <w:szCs w:val="23"/>
        </w:rPr>
        <w:t xml:space="preserve">Vous trouverez ci-joints le </w:t>
      </w:r>
      <w:hyperlink r:id="rId13" w:history="1">
        <w:r w:rsidRPr="009D5DDF">
          <w:rPr>
            <w:rStyle w:val="Hyperlink"/>
            <w:sz w:val="23"/>
            <w:szCs w:val="23"/>
          </w:rPr>
          <w:t>guide des familles et de l’élève sur les aménagements de la Section 504</w:t>
        </w:r>
      </w:hyperlink>
      <w:r w:rsidRPr="008B198D">
        <w:rPr>
          <w:sz w:val="23"/>
          <w:szCs w:val="23"/>
        </w:rPr>
        <w:t xml:space="preserve"> et la </w:t>
      </w:r>
      <w:hyperlink r:id="rId14">
        <w:r w:rsidRPr="008B198D">
          <w:rPr>
            <w:rStyle w:val="Hyperlink"/>
            <w:sz w:val="23"/>
            <w:szCs w:val="23"/>
          </w:rPr>
          <w:t>notification de non-discrimination en vertu de la Section 504</w:t>
        </w:r>
      </w:hyperlink>
      <w:r w:rsidRPr="008B198D">
        <w:rPr>
          <w:sz w:val="23"/>
          <w:szCs w:val="23"/>
        </w:rPr>
        <w:t xml:space="preserve"> qui contiennent plus de détails sur les droits de votre enfant. Ces ressources ainsi que la Disposition réglementaire A-710 du chancelier et les formulaires associés sont disponibles sur </w:t>
      </w:r>
      <w:hyperlink r:id="rId15" w:history="1">
        <w:r w:rsidR="00990B67" w:rsidRPr="008B198D">
          <w:rPr>
            <w:rStyle w:val="Hyperlink"/>
            <w:spacing w:val="-2"/>
            <w:sz w:val="23"/>
            <w:szCs w:val="23"/>
          </w:rPr>
          <w:t>https://www.schools.nyc.gov/school-life/health-and-wellness/504-accommodations</w:t>
        </w:r>
      </w:hyperlink>
      <w:r w:rsidR="00990B67" w:rsidRPr="008B198D">
        <w:rPr>
          <w:color w:val="0562C1"/>
          <w:spacing w:val="-2"/>
          <w:sz w:val="23"/>
          <w:szCs w:val="23"/>
          <w:u w:val="single" w:color="0562C1"/>
        </w:rPr>
        <w:t>.</w:t>
      </w:r>
    </w:p>
    <w:p w14:paraId="273EACFC" w14:textId="77777777" w:rsidR="00DA3061" w:rsidRPr="008B198D" w:rsidRDefault="00DA3061">
      <w:pPr>
        <w:pStyle w:val="BodyText"/>
        <w:spacing w:before="10"/>
        <w:rPr>
          <w:sz w:val="23"/>
          <w:szCs w:val="23"/>
        </w:rPr>
      </w:pPr>
    </w:p>
    <w:p w14:paraId="2A7F1019" w14:textId="77777777" w:rsidR="00DA3061" w:rsidRPr="008B198D" w:rsidRDefault="008D19B4">
      <w:pPr>
        <w:pStyle w:val="BodyText"/>
        <w:ind w:left="119" w:right="91"/>
        <w:rPr>
          <w:sz w:val="23"/>
          <w:szCs w:val="23"/>
        </w:rPr>
      </w:pPr>
      <w:r w:rsidRPr="008B198D">
        <w:rPr>
          <w:sz w:val="23"/>
          <w:szCs w:val="23"/>
        </w:rPr>
        <w:t xml:space="preserve">Si vous avez la moindre question ou des réserves concernant l’accès de votre enfant à un programme extrascolaire du DOE ou en dehors du DOE, veuillez contacter la personne en charge de la coordination de la Section 504 ou le chef d'établissement, ou envoyez un </w:t>
      </w:r>
      <w:proofErr w:type="gramStart"/>
      <w:r w:rsidRPr="008B198D">
        <w:rPr>
          <w:sz w:val="23"/>
          <w:szCs w:val="23"/>
        </w:rPr>
        <w:t>e-mail</w:t>
      </w:r>
      <w:proofErr w:type="gramEnd"/>
      <w:r w:rsidRPr="008B198D">
        <w:rPr>
          <w:sz w:val="23"/>
          <w:szCs w:val="23"/>
        </w:rPr>
        <w:t xml:space="preserve"> à l’adresse </w:t>
      </w:r>
      <w:hyperlink r:id="rId16">
        <w:r w:rsidRPr="008B198D">
          <w:rPr>
            <w:color w:val="0562C1"/>
            <w:sz w:val="23"/>
            <w:szCs w:val="23"/>
            <w:u w:val="single" w:color="0562C1"/>
          </w:rPr>
          <w:t>504Questions@schools.nyc.gov</w:t>
        </w:r>
        <w:r w:rsidRPr="008B198D">
          <w:rPr>
            <w:sz w:val="23"/>
            <w:szCs w:val="23"/>
          </w:rPr>
          <w:t>.</w:t>
        </w:r>
      </w:hyperlink>
    </w:p>
    <w:p w14:paraId="67994CAC" w14:textId="77777777" w:rsidR="00DA3061" w:rsidRPr="008B198D" w:rsidRDefault="00DA3061">
      <w:pPr>
        <w:pStyle w:val="BodyText"/>
        <w:spacing w:before="11"/>
        <w:rPr>
          <w:sz w:val="23"/>
          <w:szCs w:val="23"/>
        </w:rPr>
      </w:pPr>
    </w:p>
    <w:p w14:paraId="7F1F4829" w14:textId="77777777" w:rsidR="00DA3061" w:rsidRPr="008B198D" w:rsidRDefault="008D19B4">
      <w:pPr>
        <w:pStyle w:val="BodyText"/>
        <w:spacing w:before="90"/>
        <w:ind w:left="120"/>
        <w:rPr>
          <w:sz w:val="23"/>
          <w:szCs w:val="23"/>
        </w:rPr>
      </w:pPr>
      <w:r w:rsidRPr="008B198D">
        <w:rPr>
          <w:sz w:val="23"/>
          <w:szCs w:val="23"/>
        </w:rPr>
        <w:t>Cordialement,</w:t>
      </w:r>
    </w:p>
    <w:p w14:paraId="5E6CC155" w14:textId="77777777" w:rsidR="00DA3061" w:rsidRPr="008B198D" w:rsidRDefault="00DA3061">
      <w:pPr>
        <w:pStyle w:val="BodyText"/>
        <w:rPr>
          <w:sz w:val="23"/>
          <w:szCs w:val="23"/>
        </w:rPr>
      </w:pPr>
    </w:p>
    <w:p w14:paraId="0D41BFA3" w14:textId="6C18B7F9" w:rsidR="00DA3061" w:rsidRPr="008B198D" w:rsidRDefault="009D5DDF" w:rsidP="009D5DDF">
      <w:pPr>
        <w:pStyle w:val="BodyText"/>
        <w:tabs>
          <w:tab w:val="left" w:pos="6030"/>
          <w:tab w:val="left" w:pos="8550"/>
        </w:tabs>
        <w:spacing w:before="1"/>
        <w:ind w:left="90"/>
        <w:rPr>
          <w:sz w:val="23"/>
          <w:szCs w:val="23"/>
          <w:u w:val="single"/>
        </w:rPr>
      </w:pPr>
      <w:permStart w:id="439618390" w:edGrp="everyone"/>
      <w:r>
        <w:rPr>
          <w:sz w:val="23"/>
          <w:szCs w:val="23"/>
          <w:u w:val="single"/>
        </w:rPr>
        <w:t xml:space="preserve">504 </w:t>
      </w:r>
      <w:proofErr w:type="spellStart"/>
      <w:r>
        <w:rPr>
          <w:sz w:val="23"/>
          <w:szCs w:val="23"/>
          <w:u w:val="single"/>
        </w:rPr>
        <w:t>Coordinator</w:t>
      </w:r>
      <w:proofErr w:type="spellEnd"/>
      <w:r>
        <w:rPr>
          <w:sz w:val="23"/>
          <w:szCs w:val="23"/>
          <w:u w:val="single"/>
        </w:rPr>
        <w:t xml:space="preserve"> signature</w:t>
      </w:r>
      <w:permEnd w:id="439618390"/>
      <w:r w:rsidR="00327480" w:rsidRPr="008B198D">
        <w:rPr>
          <w:sz w:val="23"/>
          <w:szCs w:val="23"/>
        </w:rPr>
        <w:tab/>
      </w:r>
      <w:permStart w:id="1319401495" w:edGrp="everyone"/>
      <w:r>
        <w:rPr>
          <w:sz w:val="23"/>
          <w:szCs w:val="23"/>
          <w:u w:val="single"/>
        </w:rPr>
        <w:t>Principal Signature</w:t>
      </w:r>
      <w:permEnd w:id="1319401495"/>
    </w:p>
    <w:p w14:paraId="2E6176F4" w14:textId="77777777" w:rsidR="00DA3061" w:rsidRPr="008B198D" w:rsidRDefault="008D19B4" w:rsidP="00327480">
      <w:pPr>
        <w:pStyle w:val="BodyText"/>
        <w:tabs>
          <w:tab w:val="left" w:pos="6030"/>
        </w:tabs>
        <w:ind w:left="120"/>
        <w:rPr>
          <w:sz w:val="23"/>
          <w:szCs w:val="23"/>
        </w:rPr>
      </w:pPr>
      <w:r w:rsidRPr="008B198D">
        <w:rPr>
          <w:sz w:val="23"/>
          <w:szCs w:val="23"/>
        </w:rPr>
        <w:t>Personne en charge de la coordination de la Section 504</w:t>
      </w:r>
      <w:r w:rsidRPr="008B198D">
        <w:rPr>
          <w:sz w:val="23"/>
          <w:szCs w:val="23"/>
        </w:rPr>
        <w:tab/>
        <w:t>Chef d’établissement</w:t>
      </w:r>
    </w:p>
    <w:sectPr w:rsidR="00DA3061" w:rsidRPr="008B198D" w:rsidSect="005F701C">
      <w:footerReference w:type="default" r:id="rId1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FF1C8" w14:textId="77777777" w:rsidR="005F701C" w:rsidRDefault="005F701C" w:rsidP="00327480">
      <w:r>
        <w:separator/>
      </w:r>
    </w:p>
  </w:endnote>
  <w:endnote w:type="continuationSeparator" w:id="0">
    <w:p w14:paraId="0D06E899" w14:textId="77777777" w:rsidR="005F701C" w:rsidRDefault="005F701C" w:rsidP="0032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D43F8F5-5C84-45BD-B91F-3D434B3003A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00C4B" w14:textId="75AD2C8E" w:rsidR="00327480" w:rsidRPr="00327480" w:rsidRDefault="00327480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/>
        <w:sz w:val="16"/>
      </w:rPr>
      <w:t xml:space="preserve">T-37029 24-25 504 New Parent </w:t>
    </w:r>
    <w:proofErr w:type="spellStart"/>
    <w:r>
      <w:rPr>
        <w:rFonts w:ascii="Calibri" w:hAnsi="Calibri"/>
        <w:sz w:val="16"/>
      </w:rPr>
      <w:t>Letter</w:t>
    </w:r>
    <w:proofErr w:type="spellEnd"/>
    <w:r>
      <w:rPr>
        <w:rFonts w:ascii="Calibri" w:hAnsi="Calibri"/>
        <w:sz w:val="16"/>
      </w:rPr>
      <w:t xml:space="preserve"> (French)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0A802" w14:textId="77777777" w:rsidR="005F701C" w:rsidRDefault="005F701C" w:rsidP="00327480">
      <w:r>
        <w:separator/>
      </w:r>
    </w:p>
  </w:footnote>
  <w:footnote w:type="continuationSeparator" w:id="0">
    <w:p w14:paraId="5C5D6798" w14:textId="77777777" w:rsidR="005F701C" w:rsidRDefault="005F701C" w:rsidP="00327480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Ne3a9ajBLgac" int2:id="MlngyCT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40B7"/>
    <w:multiLevelType w:val="hybridMultilevel"/>
    <w:tmpl w:val="B90C78AE"/>
    <w:lvl w:ilvl="0" w:tplc="12F0DE9C">
      <w:start w:val="1"/>
      <w:numFmt w:val="decimal"/>
      <w:lvlText w:val="%1."/>
      <w:lvlJc w:val="left"/>
      <w:pPr>
        <w:ind w:left="33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F06633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6C9E79D4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2A4A9FF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4738BAE0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9CBAF89C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228E1F5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428A313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num w:numId="1" w16cid:durableId="107913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3/0LrBJJI509M9vyJMQvIx7+ujlWQaAjyoj5dcQEQZl8kEUCvHkjoXmZyI0B8ZSOWohZYYfs67ANKL7+2virxQ==" w:salt="1PBlQlULf6zTI7xW0nMRx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61"/>
    <w:rsid w:val="00023F9D"/>
    <w:rsid w:val="00091116"/>
    <w:rsid w:val="000A595B"/>
    <w:rsid w:val="00301BD5"/>
    <w:rsid w:val="00327480"/>
    <w:rsid w:val="00360264"/>
    <w:rsid w:val="00410135"/>
    <w:rsid w:val="004215DE"/>
    <w:rsid w:val="004812E4"/>
    <w:rsid w:val="004E7C52"/>
    <w:rsid w:val="005019FC"/>
    <w:rsid w:val="00586BFF"/>
    <w:rsid w:val="00595211"/>
    <w:rsid w:val="005F701C"/>
    <w:rsid w:val="00615CF7"/>
    <w:rsid w:val="00696FDF"/>
    <w:rsid w:val="00704114"/>
    <w:rsid w:val="008B08B4"/>
    <w:rsid w:val="008B198D"/>
    <w:rsid w:val="008B3213"/>
    <w:rsid w:val="008D19B4"/>
    <w:rsid w:val="00950ACF"/>
    <w:rsid w:val="009609E6"/>
    <w:rsid w:val="00974CEB"/>
    <w:rsid w:val="00990B67"/>
    <w:rsid w:val="009D5DDF"/>
    <w:rsid w:val="00A555B5"/>
    <w:rsid w:val="00A57E5F"/>
    <w:rsid w:val="00A658B8"/>
    <w:rsid w:val="00B37ABB"/>
    <w:rsid w:val="00BA09F6"/>
    <w:rsid w:val="00BD28FB"/>
    <w:rsid w:val="00C65BE3"/>
    <w:rsid w:val="00CD5D6B"/>
    <w:rsid w:val="00D05C99"/>
    <w:rsid w:val="00DA0602"/>
    <w:rsid w:val="00DA3061"/>
    <w:rsid w:val="00DC7F75"/>
    <w:rsid w:val="00DE0E29"/>
    <w:rsid w:val="00ED2B1F"/>
    <w:rsid w:val="00EE1B29"/>
    <w:rsid w:val="00F01E6A"/>
    <w:rsid w:val="018D24C8"/>
    <w:rsid w:val="04A01D93"/>
    <w:rsid w:val="0CF4EAF3"/>
    <w:rsid w:val="0D3FE7D0"/>
    <w:rsid w:val="11FAACE2"/>
    <w:rsid w:val="1813F5A7"/>
    <w:rsid w:val="209548FF"/>
    <w:rsid w:val="28B34EFD"/>
    <w:rsid w:val="2D692611"/>
    <w:rsid w:val="3124FACD"/>
    <w:rsid w:val="3259D734"/>
    <w:rsid w:val="345C9B8F"/>
    <w:rsid w:val="38B4C9DB"/>
    <w:rsid w:val="3BE11FC1"/>
    <w:rsid w:val="479D18C0"/>
    <w:rsid w:val="4E9B029E"/>
    <w:rsid w:val="544F5DFA"/>
    <w:rsid w:val="547D8DD9"/>
    <w:rsid w:val="560E2441"/>
    <w:rsid w:val="583C7216"/>
    <w:rsid w:val="5B4D0F3C"/>
    <w:rsid w:val="5B7412D8"/>
    <w:rsid w:val="5D0FE339"/>
    <w:rsid w:val="64E3FDDC"/>
    <w:rsid w:val="6AB02E40"/>
    <w:rsid w:val="6B7471DC"/>
    <w:rsid w:val="6BD7A830"/>
    <w:rsid w:val="6C925A68"/>
    <w:rsid w:val="70339A57"/>
    <w:rsid w:val="75EE196F"/>
    <w:rsid w:val="77F3276D"/>
    <w:rsid w:val="7BCE7D7A"/>
    <w:rsid w:val="7D7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9C5E"/>
  <w15:docId w15:val="{E9FA271E-17DA-4AA9-BEDA-79E4116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D1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9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9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9B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D2B1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2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2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80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911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hools.nyc.gov/docs/default-source/default-document-library/504-accommodations-student-and-family-guide-french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504Questions@schools.nyc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504Questions@schools.nyc.gov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hools.nyc.gov/docs/default-source/default-document-library/a-710-french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hools.nyc.gov/school-life/health-and-wellness/504-accommodation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hools.nyc.gov/docs/default-source/default-document-library/notice-of-non-discrimination-under-504-french.pdf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F3BA0-08AE-424C-A462-2C88876FADB2}">
  <ds:schemaRefs>
    <ds:schemaRef ds:uri="http://schemas.microsoft.com/office/2006/metadata/properties"/>
    <ds:schemaRef ds:uri="http://schemas.microsoft.com/office/infopath/2007/PartnerControls"/>
    <ds:schemaRef ds:uri="d9ecec79-513a-422a-b406-e99767672e53"/>
    <ds:schemaRef ds:uri="a2b0bf52-c6c6-44cc-abd5-b8ad1e63396b"/>
  </ds:schemaRefs>
</ds:datastoreItem>
</file>

<file path=customXml/itemProps2.xml><?xml version="1.0" encoding="utf-8"?>
<ds:datastoreItem xmlns:ds="http://schemas.openxmlformats.org/officeDocument/2006/customXml" ds:itemID="{DEDDFD46-08B3-484E-A20B-3B1D9F216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3D1C3-1DCB-4D03-B633-A581DEAF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Smelson Karly</dc:creator>
  <cp:keywords/>
  <cp:lastModifiedBy>Maldonado Carmen</cp:lastModifiedBy>
  <cp:revision>3</cp:revision>
  <cp:lastPrinted>2023-04-10T21:39:00Z</cp:lastPrinted>
  <dcterms:created xsi:type="dcterms:W3CDTF">2024-05-01T15:27:00Z</dcterms:created>
  <dcterms:modified xsi:type="dcterms:W3CDTF">2024-05-01T15:27:00Z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_activity">
    <vt:lpwstr>{"FileActivityType":"9","FileActivityTimeStamp":"2023-04-12T17:01:51.630Z","FileActivityUsersOnPage":[{"DisplayName":"Smelson Karly","Id":"ksmelson@schools.nyc.gov"}],"FileActivityNavigationId":null}</vt:lpwstr>
  </property>
  <property fmtid="{D5CDD505-2E9C-101B-9397-08002B2CF9AE}" pid="14" name="MediaServiceImageTags">
    <vt:lpwstr/>
  </property>
</Properties>
</file>